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-312" w:rightChars="-149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竞赛项目申报表</w:t>
      </w:r>
    </w:p>
    <w:tbl>
      <w:tblPr>
        <w:tblStyle w:val="11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1552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4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4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赛项类别</w:t>
            </w:r>
          </w:p>
        </w:tc>
        <w:tc>
          <w:tcPr>
            <w:tcW w:w="64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2" w:rightChars="-149"/>
              <w:contextualSpacing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A类    </w:t>
            </w: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858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" w:rightChars="-15"/>
              <w:contextualSpacing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单位基本情况（包括单位成立时间，主营业务，脑机接口主要产品，研发团队能力等）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" w:rightChars="-15"/>
              <w:contextualSpacing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858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" w:rightChars="-15"/>
              <w:contextualSpacing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竞赛项目基本信息（包括竞赛项目名称，竞赛目的，竞赛规则规程，竞赛评分细则及依据，竞赛数据来源，奖励办法及资金来源，计算资源说明，专家团队等），此部分介绍请尽量详细，可附相关材料说明。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858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-31" w:rightChars="-15"/>
              <w:contextualSpacing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专家推荐意见：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-312" w:rightChars="-149"/>
        <w:contextualSpacing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3574B"/>
    <w:rsid w:val="000011EE"/>
    <w:rsid w:val="000B47C4"/>
    <w:rsid w:val="00103F7D"/>
    <w:rsid w:val="0012506A"/>
    <w:rsid w:val="00130CDA"/>
    <w:rsid w:val="0013574B"/>
    <w:rsid w:val="001512B0"/>
    <w:rsid w:val="00160026"/>
    <w:rsid w:val="00175F33"/>
    <w:rsid w:val="001A412C"/>
    <w:rsid w:val="001A5FD1"/>
    <w:rsid w:val="001B6A25"/>
    <w:rsid w:val="001C53EF"/>
    <w:rsid w:val="001F06AD"/>
    <w:rsid w:val="001F1EC5"/>
    <w:rsid w:val="00214D1F"/>
    <w:rsid w:val="0023647D"/>
    <w:rsid w:val="00265631"/>
    <w:rsid w:val="0027069A"/>
    <w:rsid w:val="002954BE"/>
    <w:rsid w:val="002B3EDE"/>
    <w:rsid w:val="002C06FF"/>
    <w:rsid w:val="002C2A29"/>
    <w:rsid w:val="002C76BC"/>
    <w:rsid w:val="002D09CF"/>
    <w:rsid w:val="002E78FE"/>
    <w:rsid w:val="0033294C"/>
    <w:rsid w:val="0033473D"/>
    <w:rsid w:val="003536B6"/>
    <w:rsid w:val="0037023C"/>
    <w:rsid w:val="00374750"/>
    <w:rsid w:val="003A1BE8"/>
    <w:rsid w:val="003C416A"/>
    <w:rsid w:val="003C7E1C"/>
    <w:rsid w:val="003D308A"/>
    <w:rsid w:val="0040305A"/>
    <w:rsid w:val="004104F8"/>
    <w:rsid w:val="0045600D"/>
    <w:rsid w:val="004657DF"/>
    <w:rsid w:val="004C4D0E"/>
    <w:rsid w:val="004D04C1"/>
    <w:rsid w:val="004D05A9"/>
    <w:rsid w:val="004D3481"/>
    <w:rsid w:val="00500977"/>
    <w:rsid w:val="0051207B"/>
    <w:rsid w:val="00517D8C"/>
    <w:rsid w:val="0052272B"/>
    <w:rsid w:val="005650BB"/>
    <w:rsid w:val="00573707"/>
    <w:rsid w:val="00583E73"/>
    <w:rsid w:val="00594F6B"/>
    <w:rsid w:val="005A5F21"/>
    <w:rsid w:val="005C2420"/>
    <w:rsid w:val="005C29C9"/>
    <w:rsid w:val="005D6D64"/>
    <w:rsid w:val="005E2242"/>
    <w:rsid w:val="005F6D70"/>
    <w:rsid w:val="006502F9"/>
    <w:rsid w:val="00663020"/>
    <w:rsid w:val="0067331C"/>
    <w:rsid w:val="00677BA8"/>
    <w:rsid w:val="006803E4"/>
    <w:rsid w:val="006822D3"/>
    <w:rsid w:val="006D3E6F"/>
    <w:rsid w:val="006F543A"/>
    <w:rsid w:val="00702612"/>
    <w:rsid w:val="00703598"/>
    <w:rsid w:val="007036EE"/>
    <w:rsid w:val="00706E13"/>
    <w:rsid w:val="00723646"/>
    <w:rsid w:val="00747803"/>
    <w:rsid w:val="00747FF8"/>
    <w:rsid w:val="00785BD7"/>
    <w:rsid w:val="007872FD"/>
    <w:rsid w:val="007925DF"/>
    <w:rsid w:val="007F795F"/>
    <w:rsid w:val="0080013E"/>
    <w:rsid w:val="008014A4"/>
    <w:rsid w:val="00807446"/>
    <w:rsid w:val="00832779"/>
    <w:rsid w:val="00843A3B"/>
    <w:rsid w:val="008540B4"/>
    <w:rsid w:val="008656C0"/>
    <w:rsid w:val="00886B6F"/>
    <w:rsid w:val="00886FE7"/>
    <w:rsid w:val="008915DC"/>
    <w:rsid w:val="00893E0D"/>
    <w:rsid w:val="008A04F7"/>
    <w:rsid w:val="008D648C"/>
    <w:rsid w:val="009055A6"/>
    <w:rsid w:val="00916BAE"/>
    <w:rsid w:val="00960077"/>
    <w:rsid w:val="00991CC8"/>
    <w:rsid w:val="00994E0B"/>
    <w:rsid w:val="009C5101"/>
    <w:rsid w:val="009C6632"/>
    <w:rsid w:val="009D2C07"/>
    <w:rsid w:val="00A11123"/>
    <w:rsid w:val="00A47034"/>
    <w:rsid w:val="00A677EB"/>
    <w:rsid w:val="00A67EB3"/>
    <w:rsid w:val="00AA0D7F"/>
    <w:rsid w:val="00AB614C"/>
    <w:rsid w:val="00B05263"/>
    <w:rsid w:val="00B303E9"/>
    <w:rsid w:val="00B35F64"/>
    <w:rsid w:val="00B765B0"/>
    <w:rsid w:val="00B81AD0"/>
    <w:rsid w:val="00BA5003"/>
    <w:rsid w:val="00C162BA"/>
    <w:rsid w:val="00C270AB"/>
    <w:rsid w:val="00C37CF2"/>
    <w:rsid w:val="00C43896"/>
    <w:rsid w:val="00C44F0F"/>
    <w:rsid w:val="00C53E8A"/>
    <w:rsid w:val="00C55486"/>
    <w:rsid w:val="00C604D9"/>
    <w:rsid w:val="00C6785D"/>
    <w:rsid w:val="00C83B81"/>
    <w:rsid w:val="00C83D44"/>
    <w:rsid w:val="00C85DA4"/>
    <w:rsid w:val="00C90221"/>
    <w:rsid w:val="00C9197A"/>
    <w:rsid w:val="00CA4AE1"/>
    <w:rsid w:val="00CA71EB"/>
    <w:rsid w:val="00CB1DE5"/>
    <w:rsid w:val="00CB7CA8"/>
    <w:rsid w:val="00CF767B"/>
    <w:rsid w:val="00D20207"/>
    <w:rsid w:val="00D26DD4"/>
    <w:rsid w:val="00D329D2"/>
    <w:rsid w:val="00D47F73"/>
    <w:rsid w:val="00D532DE"/>
    <w:rsid w:val="00DA228C"/>
    <w:rsid w:val="00DA26A0"/>
    <w:rsid w:val="00DB4A6A"/>
    <w:rsid w:val="00DC5653"/>
    <w:rsid w:val="00DC5CF5"/>
    <w:rsid w:val="00DC7199"/>
    <w:rsid w:val="00E2602E"/>
    <w:rsid w:val="00E409B6"/>
    <w:rsid w:val="00EC4727"/>
    <w:rsid w:val="00ED421F"/>
    <w:rsid w:val="00ED4356"/>
    <w:rsid w:val="00EF710E"/>
    <w:rsid w:val="00EF77DA"/>
    <w:rsid w:val="00F22E82"/>
    <w:rsid w:val="00F347C3"/>
    <w:rsid w:val="00F537DD"/>
    <w:rsid w:val="00F60487"/>
    <w:rsid w:val="00F673EA"/>
    <w:rsid w:val="00F840D8"/>
    <w:rsid w:val="00F86B4F"/>
    <w:rsid w:val="00F87FE0"/>
    <w:rsid w:val="00FC227C"/>
    <w:rsid w:val="00FC22A8"/>
    <w:rsid w:val="00FF1773"/>
    <w:rsid w:val="04FC5F10"/>
    <w:rsid w:val="073203DA"/>
    <w:rsid w:val="09843574"/>
    <w:rsid w:val="0BF61960"/>
    <w:rsid w:val="0EC10C68"/>
    <w:rsid w:val="0FF10E80"/>
    <w:rsid w:val="107047B9"/>
    <w:rsid w:val="111B551C"/>
    <w:rsid w:val="11C777D7"/>
    <w:rsid w:val="13196AAF"/>
    <w:rsid w:val="15677ABF"/>
    <w:rsid w:val="18FD1DDA"/>
    <w:rsid w:val="19322678"/>
    <w:rsid w:val="19B04CDA"/>
    <w:rsid w:val="19BF0952"/>
    <w:rsid w:val="1C3D55BC"/>
    <w:rsid w:val="1DDD6C06"/>
    <w:rsid w:val="20336111"/>
    <w:rsid w:val="222A2081"/>
    <w:rsid w:val="228B4B91"/>
    <w:rsid w:val="25733D1B"/>
    <w:rsid w:val="293164A9"/>
    <w:rsid w:val="2ACD584C"/>
    <w:rsid w:val="2AF4296C"/>
    <w:rsid w:val="2C3D5D64"/>
    <w:rsid w:val="2CF25559"/>
    <w:rsid w:val="2D841500"/>
    <w:rsid w:val="30C776F3"/>
    <w:rsid w:val="314F3970"/>
    <w:rsid w:val="323B0398"/>
    <w:rsid w:val="345539F0"/>
    <w:rsid w:val="359F5EE1"/>
    <w:rsid w:val="381E3391"/>
    <w:rsid w:val="39DE1191"/>
    <w:rsid w:val="3DEC39B6"/>
    <w:rsid w:val="3E1D341C"/>
    <w:rsid w:val="3EB65F68"/>
    <w:rsid w:val="40A5170A"/>
    <w:rsid w:val="448438B0"/>
    <w:rsid w:val="458A2090"/>
    <w:rsid w:val="489C6FCD"/>
    <w:rsid w:val="4D784783"/>
    <w:rsid w:val="4F2F2D76"/>
    <w:rsid w:val="4F5051C2"/>
    <w:rsid w:val="51341E21"/>
    <w:rsid w:val="518733E9"/>
    <w:rsid w:val="56B80B9B"/>
    <w:rsid w:val="570D57DF"/>
    <w:rsid w:val="5D064399"/>
    <w:rsid w:val="5D2646D4"/>
    <w:rsid w:val="5D4F7B11"/>
    <w:rsid w:val="5E8E50DC"/>
    <w:rsid w:val="63AB6019"/>
    <w:rsid w:val="659E745C"/>
    <w:rsid w:val="66C73F9E"/>
    <w:rsid w:val="67C66B0E"/>
    <w:rsid w:val="686504D6"/>
    <w:rsid w:val="6AE744F3"/>
    <w:rsid w:val="6B2B5AE9"/>
    <w:rsid w:val="716B5992"/>
    <w:rsid w:val="72BF77AD"/>
    <w:rsid w:val="747D391D"/>
    <w:rsid w:val="76FC6CD0"/>
    <w:rsid w:val="77AA570B"/>
    <w:rsid w:val="78F616F5"/>
    <w:rsid w:val="7A1F1AEF"/>
    <w:rsid w:val="7AD220EC"/>
    <w:rsid w:val="7EB25350"/>
    <w:rsid w:val="7EC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/>
      <w:u w:val="single"/>
    </w:rPr>
  </w:style>
  <w:style w:type="character" w:customStyle="1" w:styleId="15">
    <w:name w:val="批注框文本 Char"/>
    <w:basedOn w:val="12"/>
    <w:link w:val="4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19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日期 Char"/>
    <w:basedOn w:val="12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AD96-98B4-46CA-92B5-B438D86D28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906</Characters>
  <Lines>7</Lines>
  <Paragraphs>2</Paragraphs>
  <TotalTime>108</TotalTime>
  <ScaleCrop>false</ScaleCrop>
  <LinksUpToDate>false</LinksUpToDate>
  <CharactersWithSpaces>1062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2023-10-08T02:15:00Z</dcterms:created>
  <dc:creator>李洋_中国电子学会</dc:creator>
  <cp:lastModifiedBy>湫</cp:lastModifiedBy>
  <cp:lastPrinted>2022-11-28T04:09:00Z</cp:lastPrinted>
  <dcterms:modified xsi:type="dcterms:W3CDTF">2023-11-29T07:21:48Z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AA010A5E2D424AC6BF17D52B306DAC92_13</vt:lpwstr>
  </property>
</Properties>
</file>